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75" w:rsidRPr="00846E14" w:rsidRDefault="00BB1075" w:rsidP="00BB1075">
      <w:pPr>
        <w:spacing w:after="0" w:line="240" w:lineRule="auto"/>
        <w:jc w:val="center"/>
        <w:rPr>
          <w:rFonts w:eastAsia="Times New Roman" w:cstheme="minorHAnsi"/>
          <w:b/>
          <w:bCs/>
          <w:color w:val="000000" w:themeColor="text1"/>
          <w:sz w:val="40"/>
          <w:szCs w:val="40"/>
          <w:u w:val="single"/>
          <w:lang w:val="en-GB" w:eastAsia="fr-FR"/>
        </w:rPr>
      </w:pPr>
      <w:r w:rsidRPr="00BB1075">
        <w:rPr>
          <w:rFonts w:eastAsia="Times New Roman" w:cstheme="minorHAnsi"/>
          <w:b/>
          <w:bCs/>
          <w:color w:val="000000" w:themeColor="text1"/>
          <w:sz w:val="40"/>
          <w:szCs w:val="40"/>
          <w:u w:val="single"/>
          <w:lang w:val="en-GB" w:eastAsia="fr-FR"/>
        </w:rPr>
        <w:t xml:space="preserve">The Orff Approach to Music Education for </w:t>
      </w:r>
      <w:proofErr w:type="spellStart"/>
      <w:r w:rsidRPr="00BB1075">
        <w:rPr>
          <w:rFonts w:eastAsia="Times New Roman" w:cstheme="minorHAnsi"/>
          <w:b/>
          <w:bCs/>
          <w:color w:val="000000" w:themeColor="text1"/>
          <w:sz w:val="40"/>
          <w:szCs w:val="40"/>
          <w:u w:val="single"/>
          <w:lang w:val="en-GB" w:eastAsia="fr-FR"/>
        </w:rPr>
        <w:t>Childr</w:t>
      </w:r>
      <w:r w:rsidRPr="00846E14">
        <w:rPr>
          <w:rFonts w:eastAsia="Times New Roman" w:cstheme="minorHAnsi"/>
          <w:b/>
          <w:bCs/>
          <w:color w:val="000000" w:themeColor="text1"/>
          <w:sz w:val="40"/>
          <w:szCs w:val="40"/>
          <w:u w:val="single"/>
          <w:lang w:val="en-GB" w:eastAsia="fr-FR"/>
        </w:rPr>
        <w:t>en</w:t>
      </w:r>
      <w:r w:rsidRPr="00BB1075">
        <w:rPr>
          <w:rFonts w:eastAsia="Times New Roman" w:cstheme="minorHAnsi"/>
          <w:vanish/>
          <w:color w:val="000000" w:themeColor="text1"/>
          <w:sz w:val="40"/>
          <w:szCs w:val="40"/>
          <w:u w:val="single"/>
          <w:lang w:val="en-GB" w:eastAsia="fr-FR"/>
        </w:rPr>
        <w:t>Haut</w:t>
      </w:r>
      <w:proofErr w:type="spellEnd"/>
      <w:r w:rsidRPr="00BB1075">
        <w:rPr>
          <w:rFonts w:eastAsia="Times New Roman" w:cstheme="minorHAnsi"/>
          <w:vanish/>
          <w:color w:val="000000" w:themeColor="text1"/>
          <w:sz w:val="40"/>
          <w:szCs w:val="40"/>
          <w:u w:val="single"/>
          <w:lang w:val="en-GB" w:eastAsia="fr-FR"/>
        </w:rPr>
        <w:t xml:space="preserve"> du </w:t>
      </w:r>
      <w:proofErr w:type="spellStart"/>
      <w:r w:rsidRPr="00BB1075">
        <w:rPr>
          <w:rFonts w:eastAsia="Times New Roman" w:cstheme="minorHAnsi"/>
          <w:vanish/>
          <w:color w:val="000000" w:themeColor="text1"/>
          <w:sz w:val="40"/>
          <w:szCs w:val="40"/>
          <w:u w:val="single"/>
          <w:lang w:val="en-GB" w:eastAsia="fr-FR"/>
        </w:rPr>
        <w:t>formulaire</w:t>
      </w:r>
      <w:proofErr w:type="spellEnd"/>
    </w:p>
    <w:p w:rsidR="00BB1075" w:rsidRPr="00846E14" w:rsidRDefault="00BB1075" w:rsidP="00BB1075">
      <w:pPr>
        <w:spacing w:after="0" w:line="240" w:lineRule="auto"/>
        <w:jc w:val="center"/>
        <w:rPr>
          <w:rFonts w:eastAsia="Times New Roman" w:cstheme="minorHAnsi"/>
          <w:color w:val="000000" w:themeColor="text1"/>
          <w:sz w:val="40"/>
          <w:szCs w:val="40"/>
          <w:u w:val="single"/>
          <w:lang w:val="en-GB" w:eastAsia="fr-FR"/>
        </w:rPr>
      </w:pPr>
    </w:p>
    <w:p w:rsidR="00BB1075" w:rsidRPr="00846E14" w:rsidRDefault="00BB1075" w:rsidP="00BB1075">
      <w:pPr>
        <w:spacing w:after="0" w:line="240" w:lineRule="auto"/>
        <w:jc w:val="center"/>
        <w:rPr>
          <w:rFonts w:eastAsia="Times New Roman" w:cstheme="minorHAnsi"/>
          <w:b/>
          <w:color w:val="000000" w:themeColor="text1"/>
          <w:sz w:val="40"/>
          <w:szCs w:val="40"/>
          <w:u w:val="single"/>
          <w:lang w:val="en-GB" w:eastAsia="fr-FR"/>
        </w:rPr>
      </w:pPr>
      <w:proofErr w:type="spellStart"/>
      <w:r w:rsidRPr="00846E14">
        <w:rPr>
          <w:rFonts w:eastAsia="Times New Roman" w:cstheme="minorHAnsi"/>
          <w:b/>
          <w:color w:val="000000" w:themeColor="text1"/>
          <w:sz w:val="40"/>
          <w:szCs w:val="40"/>
          <w:u w:val="single"/>
          <w:lang w:val="en-GB" w:eastAsia="fr-FR"/>
        </w:rPr>
        <w:t>Duckings</w:t>
      </w:r>
      <w:proofErr w:type="spellEnd"/>
      <w:r w:rsidRPr="00846E14">
        <w:rPr>
          <w:rFonts w:eastAsia="Times New Roman" w:cstheme="minorHAnsi"/>
          <w:b/>
          <w:color w:val="000000" w:themeColor="text1"/>
          <w:sz w:val="40"/>
          <w:szCs w:val="40"/>
          <w:u w:val="single"/>
          <w:lang w:val="en-GB" w:eastAsia="fr-FR"/>
        </w:rPr>
        <w:t xml:space="preserve"> and Chicks</w:t>
      </w:r>
    </w:p>
    <w:p w:rsidR="00BB1075" w:rsidRDefault="00BB1075" w:rsidP="00BB1075">
      <w:pPr>
        <w:spacing w:after="0" w:line="240" w:lineRule="auto"/>
        <w:rPr>
          <w:rFonts w:ascii="Georgia" w:eastAsia="Times New Roman" w:hAnsi="Georgia" w:cs="Times New Roman"/>
          <w:color w:val="000000" w:themeColor="text1"/>
          <w:sz w:val="26"/>
          <w:szCs w:val="26"/>
          <w:lang w:val="en-GB" w:eastAsia="fr-FR"/>
        </w:rPr>
      </w:pPr>
    </w:p>
    <w:p w:rsidR="00846E14" w:rsidRDefault="00846E14" w:rsidP="00BB1075">
      <w:pPr>
        <w:spacing w:after="0" w:line="240" w:lineRule="auto"/>
        <w:rPr>
          <w:rFonts w:ascii="Georgia" w:eastAsia="Times New Roman" w:hAnsi="Georgia" w:cs="Times New Roman"/>
          <w:color w:val="000000" w:themeColor="text1"/>
          <w:sz w:val="26"/>
          <w:szCs w:val="26"/>
          <w:lang w:val="en-GB" w:eastAsia="fr-FR"/>
        </w:rPr>
      </w:pPr>
    </w:p>
    <w:p w:rsidR="00846E14" w:rsidRDefault="00846E14" w:rsidP="00BB1075">
      <w:pPr>
        <w:spacing w:after="0" w:line="240" w:lineRule="auto"/>
        <w:rPr>
          <w:rFonts w:ascii="Georgia" w:eastAsia="Times New Roman" w:hAnsi="Georgia" w:cs="Times New Roman"/>
          <w:color w:val="000000" w:themeColor="text1"/>
          <w:sz w:val="26"/>
          <w:szCs w:val="26"/>
          <w:lang w:val="en-GB" w:eastAsia="fr-FR"/>
        </w:rPr>
      </w:pPr>
    </w:p>
    <w:p w:rsidR="00846E14" w:rsidRPr="00846E14" w:rsidRDefault="00846E14" w:rsidP="00BB1075">
      <w:pPr>
        <w:spacing w:after="0" w:line="240" w:lineRule="auto"/>
        <w:rPr>
          <w:rFonts w:ascii="Georgia" w:eastAsia="Times New Roman" w:hAnsi="Georgia" w:cs="Times New Roman"/>
          <w:color w:val="000000" w:themeColor="text1"/>
          <w:sz w:val="26"/>
          <w:szCs w:val="26"/>
          <w:lang w:val="en-GB" w:eastAsia="fr-FR"/>
        </w:rPr>
      </w:pPr>
    </w:p>
    <w:p w:rsidR="00BB1075" w:rsidRPr="00BB1075" w:rsidRDefault="00BB1075" w:rsidP="00BB1075">
      <w:pPr>
        <w:spacing w:after="0" w:line="240" w:lineRule="auto"/>
        <w:rPr>
          <w:rFonts w:ascii="Helvetica" w:eastAsia="Times New Roman" w:hAnsi="Helvetica" w:cs="Helvetica"/>
          <w:b/>
          <w:bCs/>
          <w:color w:val="000000" w:themeColor="text1"/>
          <w:sz w:val="24"/>
          <w:szCs w:val="24"/>
          <w:lang w:val="en-GB" w:eastAsia="fr-FR"/>
        </w:rPr>
      </w:pPr>
      <w:r w:rsidRPr="00BB1075">
        <w:rPr>
          <w:rFonts w:ascii="Georgia" w:eastAsia="Times New Roman" w:hAnsi="Georgia" w:cs="Times New Roman"/>
          <w:color w:val="000000" w:themeColor="text1"/>
          <w:sz w:val="26"/>
          <w:szCs w:val="26"/>
          <w:lang w:val="en-GB" w:eastAsia="fr-FR"/>
        </w:rPr>
        <w:t>The Orff approach is a </w:t>
      </w:r>
      <w:hyperlink r:id="rId5" w:history="1">
        <w:r w:rsidRPr="00846E14">
          <w:rPr>
            <w:rFonts w:ascii="Georgia" w:eastAsia="Times New Roman" w:hAnsi="Georgia" w:cs="Times New Roman"/>
            <w:color w:val="000000" w:themeColor="text1"/>
            <w:sz w:val="26"/>
            <w:szCs w:val="26"/>
            <w:lang w:val="en-GB" w:eastAsia="fr-FR"/>
          </w:rPr>
          <w:t>method of teaching children about music</w:t>
        </w:r>
      </w:hyperlink>
      <w:r w:rsidRPr="00BB1075">
        <w:rPr>
          <w:rFonts w:ascii="Georgia" w:eastAsia="Times New Roman" w:hAnsi="Georgia" w:cs="Times New Roman"/>
          <w:color w:val="000000" w:themeColor="text1"/>
          <w:sz w:val="26"/>
          <w:szCs w:val="26"/>
          <w:lang w:val="en-GB" w:eastAsia="fr-FR"/>
        </w:rPr>
        <w:t> that engages their mind and body through a mixture of singing, dancing, acting and the use of percussion instruments. For instance, the Orff method often uses instruments like xylophones, metallophones, and glockenspiels.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A key characteristic of this approach is that lessons are presented with an element of play, which helps the children learn at their own level of understanding.</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The Orff method can also be referred to as Orff-Schulwerk, Orff approach, or "Music for Children."</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What Is the Orff Method?</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The Orff approach is a way of introducing and teaching children about music on a level that they can easily comprehend.</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Musical concepts are learned through singing, chanting, dance, movement, drama and the playing of percussion instruments. Improvisation, composition and a child's natural sense of play are encouraged.</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Who Created the Orff Approach?</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This approach to </w:t>
      </w:r>
      <w:hyperlink r:id="rId6" w:history="1">
        <w:r w:rsidRPr="00846E14">
          <w:rPr>
            <w:rFonts w:ascii="Georgia" w:eastAsia="Times New Roman" w:hAnsi="Georgia" w:cs="Times New Roman"/>
            <w:color w:val="000000" w:themeColor="text1"/>
            <w:sz w:val="26"/>
            <w:szCs w:val="26"/>
            <w:lang w:val="en-GB" w:eastAsia="fr-FR"/>
          </w:rPr>
          <w:t>music education</w:t>
        </w:r>
      </w:hyperlink>
      <w:r w:rsidRPr="00BB1075">
        <w:rPr>
          <w:rFonts w:ascii="Georgia" w:eastAsia="Times New Roman" w:hAnsi="Georgia" w:cs="Times New Roman"/>
          <w:color w:val="000000" w:themeColor="text1"/>
          <w:sz w:val="26"/>
          <w:szCs w:val="26"/>
          <w:lang w:val="en-GB" w:eastAsia="fr-FR"/>
        </w:rPr>
        <w:t> was developed by </w:t>
      </w:r>
      <w:hyperlink r:id="rId7" w:history="1">
        <w:r w:rsidRPr="00846E14">
          <w:rPr>
            <w:rFonts w:ascii="Georgia" w:eastAsia="Times New Roman" w:hAnsi="Georgia" w:cs="Times New Roman"/>
            <w:color w:val="000000" w:themeColor="text1"/>
            <w:sz w:val="26"/>
            <w:szCs w:val="26"/>
            <w:lang w:val="en-GB" w:eastAsia="fr-FR"/>
          </w:rPr>
          <w:t>Carl Orff</w:t>
        </w:r>
      </w:hyperlink>
      <w:r w:rsidRPr="00BB1075">
        <w:rPr>
          <w:rFonts w:ascii="Georgia" w:eastAsia="Times New Roman" w:hAnsi="Georgia" w:cs="Times New Roman"/>
          <w:color w:val="000000" w:themeColor="text1"/>
          <w:sz w:val="26"/>
          <w:szCs w:val="26"/>
          <w:lang w:val="en-GB" w:eastAsia="fr-FR"/>
        </w:rPr>
        <w:t>, a German composer, conductor and educator whose most famous composition is the oratorio "</w:t>
      </w:r>
      <w:hyperlink r:id="rId8" w:history="1">
        <w:r w:rsidRPr="00846E14">
          <w:rPr>
            <w:rFonts w:ascii="Georgia" w:eastAsia="Times New Roman" w:hAnsi="Georgia" w:cs="Times New Roman"/>
            <w:color w:val="000000" w:themeColor="text1"/>
            <w:sz w:val="26"/>
            <w:szCs w:val="26"/>
            <w:lang w:val="en-GB" w:eastAsia="fr-FR"/>
          </w:rPr>
          <w:t xml:space="preserve">Carmina </w:t>
        </w:r>
        <w:proofErr w:type="spellStart"/>
        <w:r w:rsidRPr="00846E14">
          <w:rPr>
            <w:rFonts w:ascii="Georgia" w:eastAsia="Times New Roman" w:hAnsi="Georgia" w:cs="Times New Roman"/>
            <w:color w:val="000000" w:themeColor="text1"/>
            <w:sz w:val="26"/>
            <w:szCs w:val="26"/>
            <w:lang w:val="en-GB" w:eastAsia="fr-FR"/>
          </w:rPr>
          <w:t>Burana</w:t>
        </w:r>
        <w:proofErr w:type="spellEnd"/>
      </w:hyperlink>
      <w:r w:rsidRPr="00BB1075">
        <w:rPr>
          <w:rFonts w:ascii="Georgia" w:eastAsia="Times New Roman" w:hAnsi="Georgia" w:cs="Times New Roman"/>
          <w:color w:val="000000" w:themeColor="text1"/>
          <w:sz w:val="26"/>
          <w:szCs w:val="26"/>
          <w:lang w:val="en-GB" w:eastAsia="fr-FR"/>
        </w:rPr>
        <w:t>".</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It was conceived during the 1920s and 1930s while he served as music director of the </w:t>
      </w:r>
      <w:r w:rsidRPr="00846E14">
        <w:rPr>
          <w:rFonts w:ascii="Georgia" w:eastAsia="Times New Roman" w:hAnsi="Georgia" w:cs="Times New Roman"/>
          <w:i/>
          <w:iCs/>
          <w:color w:val="000000" w:themeColor="text1"/>
          <w:sz w:val="26"/>
          <w:szCs w:val="26"/>
          <w:lang w:val="en-GB" w:eastAsia="fr-FR"/>
        </w:rPr>
        <w:t>Günther-Schule</w:t>
      </w:r>
      <w:r w:rsidRPr="00BB1075">
        <w:rPr>
          <w:rFonts w:ascii="Georgia" w:eastAsia="Times New Roman" w:hAnsi="Georgia" w:cs="Times New Roman"/>
          <w:color w:val="000000" w:themeColor="text1"/>
          <w:sz w:val="26"/>
          <w:szCs w:val="26"/>
          <w:lang w:val="en-GB" w:eastAsia="fr-FR"/>
        </w:rPr>
        <w:t>; a school of music, dance, and gymnastics that he co-founded in Munich.</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His ideas were based on his belief in the importance of rhythm and movement. Orff shared these ideas in a book titled </w:t>
      </w:r>
      <w:r w:rsidRPr="00846E14">
        <w:rPr>
          <w:rFonts w:ascii="Georgia" w:eastAsia="Times New Roman" w:hAnsi="Georgia" w:cs="Times New Roman"/>
          <w:i/>
          <w:iCs/>
          <w:color w:val="000000" w:themeColor="text1"/>
          <w:sz w:val="26"/>
          <w:szCs w:val="26"/>
          <w:lang w:val="en-GB" w:eastAsia="fr-FR"/>
        </w:rPr>
        <w:t>Orff-Schulwerk,</w:t>
      </w:r>
      <w:r w:rsidRPr="00BB1075">
        <w:rPr>
          <w:rFonts w:ascii="Georgia" w:eastAsia="Times New Roman" w:hAnsi="Georgia" w:cs="Times New Roman"/>
          <w:color w:val="000000" w:themeColor="text1"/>
          <w:sz w:val="26"/>
          <w:szCs w:val="26"/>
          <w:lang w:val="en-GB" w:eastAsia="fr-FR"/>
        </w:rPr>
        <w:t> which was later revised and then adapted into English as </w:t>
      </w:r>
      <w:r w:rsidRPr="00846E14">
        <w:rPr>
          <w:rFonts w:ascii="Georgia" w:eastAsia="Times New Roman" w:hAnsi="Georgia" w:cs="Times New Roman"/>
          <w:i/>
          <w:iCs/>
          <w:color w:val="000000" w:themeColor="text1"/>
          <w:sz w:val="26"/>
          <w:szCs w:val="26"/>
          <w:lang w:val="en-GB" w:eastAsia="fr-FR"/>
        </w:rPr>
        <w:t>Music for Children</w:t>
      </w:r>
      <w:r w:rsidRPr="00BB1075">
        <w:rPr>
          <w:rFonts w:ascii="Georgia" w:eastAsia="Times New Roman" w:hAnsi="Georgia" w:cs="Times New Roman"/>
          <w:color w:val="000000" w:themeColor="text1"/>
          <w:sz w:val="26"/>
          <w:szCs w:val="26"/>
          <w:lang w:val="en-GB" w:eastAsia="fr-FR"/>
        </w:rPr>
        <w:t>.</w:t>
      </w:r>
    </w:p>
    <w:p w:rsidR="00846E14" w:rsidRPr="00BB1075" w:rsidRDefault="00846E14"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lastRenderedPageBreak/>
        <w:t>Types of Music and Instruments Used</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hyperlink r:id="rId9" w:history="1">
        <w:r w:rsidRPr="00846E14">
          <w:rPr>
            <w:rFonts w:ascii="Georgia" w:eastAsia="Times New Roman" w:hAnsi="Georgia" w:cs="Times New Roman"/>
            <w:color w:val="000000" w:themeColor="text1"/>
            <w:sz w:val="26"/>
            <w:szCs w:val="26"/>
            <w:lang w:val="en-GB" w:eastAsia="fr-FR"/>
          </w:rPr>
          <w:t>Folk music</w:t>
        </w:r>
      </w:hyperlink>
      <w:r w:rsidRPr="00BB1075">
        <w:rPr>
          <w:rFonts w:ascii="Georgia" w:eastAsia="Times New Roman" w:hAnsi="Georgia" w:cs="Times New Roman"/>
          <w:color w:val="000000" w:themeColor="text1"/>
          <w:sz w:val="26"/>
          <w:szCs w:val="26"/>
          <w:lang w:val="en-GB" w:eastAsia="fr-FR"/>
        </w:rPr>
        <w:t> and music composed by the children themselves are mostly used in the Orff classroom.</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Xylophones (soprano, alto, bass), </w:t>
      </w:r>
      <w:hyperlink r:id="rId10" w:history="1">
        <w:r w:rsidRPr="00846E14">
          <w:rPr>
            <w:rFonts w:ascii="Georgia" w:eastAsia="Times New Roman" w:hAnsi="Georgia" w:cs="Times New Roman"/>
            <w:color w:val="000000" w:themeColor="text1"/>
            <w:sz w:val="26"/>
            <w:szCs w:val="26"/>
            <w:lang w:val="en-GB" w:eastAsia="fr-FR"/>
          </w:rPr>
          <w:t>metallophones</w:t>
        </w:r>
      </w:hyperlink>
      <w:r w:rsidRPr="00BB1075">
        <w:rPr>
          <w:rFonts w:ascii="Georgia" w:eastAsia="Times New Roman" w:hAnsi="Georgia" w:cs="Times New Roman"/>
          <w:color w:val="000000" w:themeColor="text1"/>
          <w:sz w:val="26"/>
          <w:szCs w:val="26"/>
          <w:lang w:val="en-GB" w:eastAsia="fr-FR"/>
        </w:rPr>
        <w:t> (soprano, alto, bass), glockenspiels (soprano and alto), castanets, bells, </w:t>
      </w:r>
      <w:hyperlink r:id="rId11" w:history="1">
        <w:r w:rsidRPr="00846E14">
          <w:rPr>
            <w:rFonts w:ascii="Georgia" w:eastAsia="Times New Roman" w:hAnsi="Georgia" w:cs="Times New Roman"/>
            <w:color w:val="000000" w:themeColor="text1"/>
            <w:sz w:val="26"/>
            <w:szCs w:val="26"/>
            <w:lang w:val="en-GB" w:eastAsia="fr-FR"/>
          </w:rPr>
          <w:t>maracas</w:t>
        </w:r>
      </w:hyperlink>
      <w:r w:rsidRPr="00BB1075">
        <w:rPr>
          <w:rFonts w:ascii="Georgia" w:eastAsia="Times New Roman" w:hAnsi="Georgia" w:cs="Times New Roman"/>
          <w:color w:val="000000" w:themeColor="text1"/>
          <w:sz w:val="26"/>
          <w:szCs w:val="26"/>
          <w:lang w:val="en-GB" w:eastAsia="fr-FR"/>
        </w:rPr>
        <w:t>, triangles, cymbals (finger, crash or suspended), tambourines, timpani, gongs, bongos, steel drums and conga drums are but some of the </w:t>
      </w:r>
      <w:hyperlink r:id="rId12" w:history="1">
        <w:r w:rsidRPr="00846E14">
          <w:rPr>
            <w:rFonts w:ascii="Georgia" w:eastAsia="Times New Roman" w:hAnsi="Georgia" w:cs="Times New Roman"/>
            <w:color w:val="000000" w:themeColor="text1"/>
            <w:sz w:val="26"/>
            <w:szCs w:val="26"/>
            <w:lang w:val="en-GB" w:eastAsia="fr-FR"/>
          </w:rPr>
          <w:t>percussion instruments</w:t>
        </w:r>
      </w:hyperlink>
      <w:r w:rsidRPr="00BB1075">
        <w:rPr>
          <w:rFonts w:ascii="Georgia" w:eastAsia="Times New Roman" w:hAnsi="Georgia" w:cs="Times New Roman"/>
          <w:color w:val="000000" w:themeColor="text1"/>
          <w:sz w:val="26"/>
          <w:szCs w:val="26"/>
          <w:lang w:val="en-GB" w:eastAsia="fr-FR"/>
        </w:rPr>
        <w:t> used in the Orff classroom.</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 xml:space="preserve">Other instruments, both pitched and unpitched, that may be used include claves, cowbells, djembe, rainmakers, sand blocks, tone blocks, </w:t>
      </w:r>
      <w:proofErr w:type="spellStart"/>
      <w:r w:rsidRPr="00BB1075">
        <w:rPr>
          <w:rFonts w:ascii="Georgia" w:eastAsia="Times New Roman" w:hAnsi="Georgia" w:cs="Times New Roman"/>
          <w:color w:val="000000" w:themeColor="text1"/>
          <w:sz w:val="26"/>
          <w:szCs w:val="26"/>
          <w:lang w:val="en-GB" w:eastAsia="fr-FR"/>
        </w:rPr>
        <w:t>vibraslap</w:t>
      </w:r>
      <w:proofErr w:type="spellEnd"/>
      <w:r w:rsidRPr="00BB1075">
        <w:rPr>
          <w:rFonts w:ascii="Georgia" w:eastAsia="Times New Roman" w:hAnsi="Georgia" w:cs="Times New Roman"/>
          <w:color w:val="000000" w:themeColor="text1"/>
          <w:sz w:val="26"/>
          <w:szCs w:val="26"/>
          <w:lang w:val="en-GB" w:eastAsia="fr-FR"/>
        </w:rPr>
        <w:t xml:space="preserve"> and wood blocks.</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What Does an Orff Method Lesson Look Like?</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Although Orff teachers use many books as frameworks, there is no standardized Orff curriculum. Orff teachers design their own lesson plans and adapt it to suit the size of the class and the age of the students.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For example, a teacher may choose a poem or a story to read in class. Students are then asked to participate by choosing instruments to represent a character or a word in the story or poem.</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As the teacher reads the story or poem again, students add sound effects by playing the instruments they selected. The teacher then adds accompaniment by playing Orff instruments.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As the lesson progresses, students are asked to play Orff instruments or add other instruments. To keep the whole class involved, others are asked to act out the story.</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Orff Method Sample Lesson Format</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More specifically, here is a very simple lesson plan format that may be used for young children.</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bookmarkStart w:id="0" w:name="_GoBack"/>
      <w:bookmarkEnd w:id="0"/>
      <w:r w:rsidRPr="00BB1075">
        <w:rPr>
          <w:rFonts w:ascii="Georgia" w:eastAsia="Times New Roman" w:hAnsi="Georgia" w:cs="Times New Roman"/>
          <w:color w:val="000000" w:themeColor="text1"/>
          <w:sz w:val="26"/>
          <w:szCs w:val="26"/>
          <w:lang w:val="en-GB" w:eastAsia="fr-FR"/>
        </w:rPr>
        <w:t>First, choose a poem. Then, read the poem to the class.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Second, ask the class to recite the poem with you. Recite the poem together while keeping a steady beat by tapping hands to knees.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 xml:space="preserve">Third, choose students who will play the instruments. Ask the students to play certain notes on cue words. Note that the instruments must match the words. </w:t>
      </w:r>
      <w:r w:rsidRPr="00BB1075">
        <w:rPr>
          <w:rFonts w:ascii="Georgia" w:eastAsia="Times New Roman" w:hAnsi="Georgia" w:cs="Times New Roman"/>
          <w:color w:val="000000" w:themeColor="text1"/>
          <w:sz w:val="26"/>
          <w:szCs w:val="26"/>
          <w:lang w:val="en-GB" w:eastAsia="fr-FR"/>
        </w:rPr>
        <w:lastRenderedPageBreak/>
        <w:t>It is important that students maintain correct rhythm and learn proper mallet technique.</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Fourth, add other instruments and choose students to play these instruments.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Fifth, discuss the day's lesson with the students. Ask them questions like, "was the piece easy or difficult?" Also, ask questions to assess students' comprehension.</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Finally, clean up! Put away all instruments.</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Notation</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In the Orff classroom, the teacher acts like a conductor who gives cues to her eager orchestra. If the teacher selects a song, some students will be chosen as instrumentalists while the rest of the class sings along.</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Parts may or may not be notated. If notated, it should be simple enough for the students to understand. The teacher then provides students a copy of the notes and/or creates a poster.</w:t>
      </w:r>
    </w:p>
    <w:p w:rsidR="00846E14" w:rsidRDefault="00846E14"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p>
    <w:p w:rsidR="00BB1075" w:rsidRPr="00BB1075" w:rsidRDefault="00BB1075" w:rsidP="00BB1075">
      <w:pPr>
        <w:shd w:val="clear" w:color="auto" w:fill="FFFFFF"/>
        <w:spacing w:after="0" w:line="288" w:lineRule="atLeast"/>
        <w:outlineLvl w:val="2"/>
        <w:rPr>
          <w:rFonts w:ascii="Helvetica" w:eastAsia="Times New Roman" w:hAnsi="Helvetica" w:cs="Helvetica"/>
          <w:b/>
          <w:bCs/>
          <w:color w:val="000000" w:themeColor="text1"/>
          <w:sz w:val="27"/>
          <w:szCs w:val="27"/>
          <w:lang w:val="en-GB" w:eastAsia="fr-FR"/>
        </w:rPr>
      </w:pPr>
      <w:r w:rsidRPr="00BB1075">
        <w:rPr>
          <w:rFonts w:ascii="Helvetica" w:eastAsia="Times New Roman" w:hAnsi="Helvetica" w:cs="Helvetica"/>
          <w:b/>
          <w:bCs/>
          <w:color w:val="000000" w:themeColor="text1"/>
          <w:sz w:val="27"/>
          <w:szCs w:val="27"/>
          <w:lang w:val="en-GB" w:eastAsia="fr-FR"/>
        </w:rPr>
        <w:t>Key Concepts Learned in the Orff Process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Using the Orff approach, students learn about rhythm, melody, harmony, texture, form and other </w:t>
      </w:r>
      <w:hyperlink r:id="rId13" w:history="1">
        <w:r w:rsidRPr="00846E14">
          <w:rPr>
            <w:rFonts w:ascii="Georgia" w:eastAsia="Times New Roman" w:hAnsi="Georgia" w:cs="Times New Roman"/>
            <w:color w:val="000000" w:themeColor="text1"/>
            <w:sz w:val="26"/>
            <w:szCs w:val="26"/>
            <w:lang w:val="en-GB" w:eastAsia="fr-FR"/>
          </w:rPr>
          <w:t>elements of music</w:t>
        </w:r>
      </w:hyperlink>
      <w:r w:rsidRPr="00BB1075">
        <w:rPr>
          <w:rFonts w:ascii="Georgia" w:eastAsia="Times New Roman" w:hAnsi="Georgia" w:cs="Times New Roman"/>
          <w:color w:val="000000" w:themeColor="text1"/>
          <w:sz w:val="26"/>
          <w:szCs w:val="26"/>
          <w:lang w:val="en-GB" w:eastAsia="fr-FR"/>
        </w:rPr>
        <w:t>. Students learn these concepts by speaking, chanting, singing, dancing, movement, acting and playing instruments.</w:t>
      </w:r>
    </w:p>
    <w:p w:rsidR="00BB1075" w:rsidRPr="00BB1075" w:rsidRDefault="00BB1075" w:rsidP="00BB1075">
      <w:pPr>
        <w:shd w:val="clear" w:color="auto" w:fill="FFFFFF"/>
        <w:spacing w:before="100" w:beforeAutospacing="1" w:after="100" w:afterAutospacing="1" w:line="240" w:lineRule="auto"/>
        <w:rPr>
          <w:rFonts w:ascii="Georgia" w:eastAsia="Times New Roman" w:hAnsi="Georgia" w:cs="Times New Roman"/>
          <w:color w:val="000000" w:themeColor="text1"/>
          <w:sz w:val="26"/>
          <w:szCs w:val="26"/>
          <w:lang w:val="en-GB" w:eastAsia="fr-FR"/>
        </w:rPr>
      </w:pPr>
      <w:r w:rsidRPr="00BB1075">
        <w:rPr>
          <w:rFonts w:ascii="Georgia" w:eastAsia="Times New Roman" w:hAnsi="Georgia" w:cs="Times New Roman"/>
          <w:color w:val="000000" w:themeColor="text1"/>
          <w:sz w:val="26"/>
          <w:szCs w:val="26"/>
          <w:lang w:val="en-GB" w:eastAsia="fr-FR"/>
        </w:rPr>
        <w:t xml:space="preserve">These learned concepts become springboards for further creative pursuits such </w:t>
      </w:r>
      <w:r w:rsidR="00846E14" w:rsidRPr="00846E14">
        <w:rPr>
          <w:rFonts w:ascii="Georgia" w:hAnsi="Georgia"/>
          <w:color w:val="000000" w:themeColor="text1"/>
          <w:sz w:val="26"/>
          <w:szCs w:val="26"/>
          <w:shd w:val="clear" w:color="auto" w:fill="FFFFFF"/>
          <w:lang w:val="en-GB"/>
        </w:rPr>
        <w:t>as improvisation or composing their own music.</w:t>
      </w:r>
    </w:p>
    <w:p w:rsidR="00BB1075" w:rsidRPr="00846E14" w:rsidRDefault="00BB1075">
      <w:pPr>
        <w:rPr>
          <w:color w:val="000000" w:themeColor="text1"/>
          <w:lang w:val="en-GB"/>
        </w:rPr>
      </w:pPr>
    </w:p>
    <w:sectPr w:rsidR="00BB1075" w:rsidRPr="00846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21053"/>
    <w:multiLevelType w:val="multilevel"/>
    <w:tmpl w:val="CD0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75"/>
    <w:rsid w:val="00846E14"/>
    <w:rsid w:val="00BB1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FBA1"/>
  <w15:chartTrackingRefBased/>
  <w15:docId w15:val="{9CFAFB5D-DE57-4CA0-9101-394F54C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BB107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B107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B10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B1075"/>
    <w:rPr>
      <w:color w:val="0000FF"/>
      <w:u w:val="single"/>
    </w:rPr>
  </w:style>
  <w:style w:type="character" w:styleId="Accentuation">
    <w:name w:val="Emphasis"/>
    <w:basedOn w:val="Policepardfaut"/>
    <w:uiPriority w:val="20"/>
    <w:qFormat/>
    <w:rsid w:val="00BB1075"/>
    <w:rPr>
      <w:i/>
      <w:iCs/>
    </w:rPr>
  </w:style>
  <w:style w:type="paragraph" w:styleId="z-Hautduformulaire">
    <w:name w:val="HTML Top of Form"/>
    <w:basedOn w:val="Normal"/>
    <w:next w:val="Normal"/>
    <w:link w:val="z-HautduformulaireCar"/>
    <w:hidden/>
    <w:uiPriority w:val="99"/>
    <w:semiHidden/>
    <w:unhideWhenUsed/>
    <w:rsid w:val="00BB107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B1075"/>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77537">
      <w:bodyDiv w:val="1"/>
      <w:marLeft w:val="0"/>
      <w:marRight w:val="0"/>
      <w:marTop w:val="0"/>
      <w:marBottom w:val="0"/>
      <w:divBdr>
        <w:top w:val="none" w:sz="0" w:space="0" w:color="auto"/>
        <w:left w:val="none" w:sz="0" w:space="0" w:color="auto"/>
        <w:bottom w:val="none" w:sz="0" w:space="0" w:color="auto"/>
        <w:right w:val="none" w:sz="0" w:space="0" w:color="auto"/>
      </w:divBdr>
      <w:divsChild>
        <w:div w:id="676618683">
          <w:marLeft w:val="225"/>
          <w:marRight w:val="0"/>
          <w:marTop w:val="0"/>
          <w:marBottom w:val="0"/>
          <w:divBdr>
            <w:top w:val="none" w:sz="0" w:space="0" w:color="auto"/>
            <w:left w:val="single" w:sz="12" w:space="10" w:color="D8D8D8"/>
            <w:bottom w:val="none" w:sz="0" w:space="0" w:color="auto"/>
            <w:right w:val="none" w:sz="0" w:space="0" w:color="auto"/>
          </w:divBdr>
        </w:div>
        <w:div w:id="1599169985">
          <w:marLeft w:val="0"/>
          <w:marRight w:val="0"/>
          <w:marTop w:val="0"/>
          <w:marBottom w:val="0"/>
          <w:divBdr>
            <w:top w:val="none" w:sz="0" w:space="0" w:color="auto"/>
            <w:left w:val="none" w:sz="0" w:space="0" w:color="auto"/>
            <w:bottom w:val="none" w:sz="0" w:space="0" w:color="auto"/>
            <w:right w:val="none" w:sz="0" w:space="0" w:color="auto"/>
          </w:divBdr>
        </w:div>
      </w:divsChild>
    </w:div>
    <w:div w:id="2038769652">
      <w:bodyDiv w:val="1"/>
      <w:marLeft w:val="0"/>
      <w:marRight w:val="0"/>
      <w:marTop w:val="0"/>
      <w:marBottom w:val="0"/>
      <w:divBdr>
        <w:top w:val="none" w:sz="0" w:space="0" w:color="auto"/>
        <w:left w:val="none" w:sz="0" w:space="0" w:color="auto"/>
        <w:bottom w:val="none" w:sz="0" w:space="0" w:color="auto"/>
        <w:right w:val="none" w:sz="0" w:space="0" w:color="auto"/>
      </w:divBdr>
      <w:divsChild>
        <w:div w:id="74984118">
          <w:marLeft w:val="0"/>
          <w:marRight w:val="0"/>
          <w:marTop w:val="0"/>
          <w:marBottom w:val="0"/>
          <w:divBdr>
            <w:top w:val="none" w:sz="0" w:space="0" w:color="auto"/>
            <w:left w:val="none" w:sz="0" w:space="0" w:color="auto"/>
            <w:bottom w:val="none" w:sz="0" w:space="0" w:color="auto"/>
            <w:right w:val="none" w:sz="0" w:space="0" w:color="auto"/>
          </w:divBdr>
        </w:div>
        <w:div w:id="583494635">
          <w:marLeft w:val="0"/>
          <w:marRight w:val="0"/>
          <w:marTop w:val="0"/>
          <w:marBottom w:val="0"/>
          <w:divBdr>
            <w:top w:val="none" w:sz="0" w:space="0" w:color="auto"/>
            <w:left w:val="none" w:sz="0" w:space="0" w:color="auto"/>
            <w:bottom w:val="none" w:sz="0" w:space="0" w:color="auto"/>
            <w:right w:val="none" w:sz="0" w:space="0" w:color="auto"/>
          </w:divBdr>
          <w:divsChild>
            <w:div w:id="398603483">
              <w:marLeft w:val="0"/>
              <w:marRight w:val="0"/>
              <w:marTop w:val="0"/>
              <w:marBottom w:val="0"/>
              <w:divBdr>
                <w:top w:val="none" w:sz="0" w:space="0" w:color="auto"/>
                <w:left w:val="none" w:sz="0" w:space="0" w:color="auto"/>
                <w:bottom w:val="none" w:sz="0" w:space="0" w:color="auto"/>
                <w:right w:val="none" w:sz="0" w:space="0" w:color="auto"/>
              </w:divBdr>
              <w:divsChild>
                <w:div w:id="1580557743">
                  <w:marLeft w:val="0"/>
                  <w:marRight w:val="0"/>
                  <w:marTop w:val="0"/>
                  <w:marBottom w:val="0"/>
                  <w:divBdr>
                    <w:top w:val="none" w:sz="0" w:space="0" w:color="auto"/>
                    <w:left w:val="none" w:sz="0" w:space="0" w:color="auto"/>
                    <w:bottom w:val="none" w:sz="0" w:space="0" w:color="auto"/>
                    <w:right w:val="none" w:sz="0" w:space="0" w:color="auto"/>
                  </w:divBdr>
                  <w:divsChild>
                    <w:div w:id="5815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5110">
              <w:marLeft w:val="0"/>
              <w:marRight w:val="0"/>
              <w:marTop w:val="0"/>
              <w:marBottom w:val="0"/>
              <w:divBdr>
                <w:top w:val="none" w:sz="0" w:space="0" w:color="auto"/>
                <w:left w:val="none" w:sz="0" w:space="0" w:color="auto"/>
                <w:bottom w:val="none" w:sz="0" w:space="0" w:color="auto"/>
                <w:right w:val="none" w:sz="0" w:space="0" w:color="auto"/>
              </w:divBdr>
            </w:div>
          </w:divsChild>
        </w:div>
        <w:div w:id="780030874">
          <w:marLeft w:val="0"/>
          <w:marRight w:val="0"/>
          <w:marTop w:val="0"/>
          <w:marBottom w:val="0"/>
          <w:divBdr>
            <w:top w:val="none" w:sz="0" w:space="0" w:color="auto"/>
            <w:left w:val="none" w:sz="0" w:space="0" w:color="auto"/>
            <w:bottom w:val="none" w:sz="0" w:space="0" w:color="auto"/>
            <w:right w:val="none" w:sz="0" w:space="0" w:color="auto"/>
          </w:divBdr>
          <w:divsChild>
            <w:div w:id="367023821">
              <w:marLeft w:val="0"/>
              <w:marRight w:val="0"/>
              <w:marTop w:val="0"/>
              <w:marBottom w:val="0"/>
              <w:divBdr>
                <w:top w:val="none" w:sz="0" w:space="0" w:color="auto"/>
                <w:left w:val="none" w:sz="0" w:space="0" w:color="auto"/>
                <w:bottom w:val="none" w:sz="0" w:space="0" w:color="auto"/>
                <w:right w:val="none" w:sz="0" w:space="0" w:color="auto"/>
              </w:divBdr>
              <w:divsChild>
                <w:div w:id="2112360773">
                  <w:marLeft w:val="0"/>
                  <w:marRight w:val="0"/>
                  <w:marTop w:val="0"/>
                  <w:marBottom w:val="0"/>
                  <w:divBdr>
                    <w:top w:val="none" w:sz="0" w:space="0" w:color="auto"/>
                    <w:left w:val="none" w:sz="0" w:space="0" w:color="auto"/>
                    <w:bottom w:val="none" w:sz="0" w:space="0" w:color="auto"/>
                    <w:right w:val="none" w:sz="0" w:space="0" w:color="auto"/>
                  </w:divBdr>
                  <w:divsChild>
                    <w:div w:id="12195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301">
              <w:marLeft w:val="0"/>
              <w:marRight w:val="0"/>
              <w:marTop w:val="0"/>
              <w:marBottom w:val="0"/>
              <w:divBdr>
                <w:top w:val="none" w:sz="0" w:space="0" w:color="auto"/>
                <w:left w:val="none" w:sz="0" w:space="0" w:color="auto"/>
                <w:bottom w:val="none" w:sz="0" w:space="0" w:color="auto"/>
                <w:right w:val="none" w:sz="0" w:space="0" w:color="auto"/>
              </w:divBdr>
            </w:div>
          </w:divsChild>
        </w:div>
        <w:div w:id="552470254">
          <w:marLeft w:val="0"/>
          <w:marRight w:val="0"/>
          <w:marTop w:val="0"/>
          <w:marBottom w:val="0"/>
          <w:divBdr>
            <w:top w:val="none" w:sz="0" w:space="0" w:color="auto"/>
            <w:left w:val="none" w:sz="0" w:space="0" w:color="auto"/>
            <w:bottom w:val="none" w:sz="0" w:space="0" w:color="auto"/>
            <w:right w:val="none" w:sz="0" w:space="0" w:color="auto"/>
          </w:divBdr>
          <w:divsChild>
            <w:div w:id="828979887">
              <w:marLeft w:val="0"/>
              <w:marRight w:val="0"/>
              <w:marTop w:val="0"/>
              <w:marBottom w:val="0"/>
              <w:divBdr>
                <w:top w:val="none" w:sz="0" w:space="0" w:color="auto"/>
                <w:left w:val="none" w:sz="0" w:space="0" w:color="auto"/>
                <w:bottom w:val="none" w:sz="0" w:space="0" w:color="auto"/>
                <w:right w:val="none" w:sz="0" w:space="0" w:color="auto"/>
              </w:divBdr>
              <w:divsChild>
                <w:div w:id="337467856">
                  <w:marLeft w:val="0"/>
                  <w:marRight w:val="0"/>
                  <w:marTop w:val="0"/>
                  <w:marBottom w:val="0"/>
                  <w:divBdr>
                    <w:top w:val="none" w:sz="0" w:space="0" w:color="auto"/>
                    <w:left w:val="none" w:sz="0" w:space="0" w:color="auto"/>
                    <w:bottom w:val="none" w:sz="0" w:space="0" w:color="auto"/>
                    <w:right w:val="none" w:sz="0" w:space="0" w:color="auto"/>
                  </w:divBdr>
                  <w:divsChild>
                    <w:div w:id="17697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4746">
              <w:marLeft w:val="0"/>
              <w:marRight w:val="0"/>
              <w:marTop w:val="0"/>
              <w:marBottom w:val="0"/>
              <w:divBdr>
                <w:top w:val="none" w:sz="0" w:space="0" w:color="auto"/>
                <w:left w:val="none" w:sz="0" w:space="0" w:color="auto"/>
                <w:bottom w:val="none" w:sz="0" w:space="0" w:color="auto"/>
                <w:right w:val="none" w:sz="0" w:space="0" w:color="auto"/>
              </w:divBdr>
            </w:div>
          </w:divsChild>
        </w:div>
        <w:div w:id="190533929">
          <w:marLeft w:val="0"/>
          <w:marRight w:val="0"/>
          <w:marTop w:val="0"/>
          <w:marBottom w:val="0"/>
          <w:divBdr>
            <w:top w:val="none" w:sz="0" w:space="0" w:color="auto"/>
            <w:left w:val="none" w:sz="0" w:space="0" w:color="auto"/>
            <w:bottom w:val="none" w:sz="0" w:space="0" w:color="auto"/>
            <w:right w:val="none" w:sz="0" w:space="0" w:color="auto"/>
          </w:divBdr>
          <w:divsChild>
            <w:div w:id="825054771">
              <w:marLeft w:val="0"/>
              <w:marRight w:val="0"/>
              <w:marTop w:val="0"/>
              <w:marBottom w:val="0"/>
              <w:divBdr>
                <w:top w:val="none" w:sz="0" w:space="0" w:color="auto"/>
                <w:left w:val="none" w:sz="0" w:space="0" w:color="auto"/>
                <w:bottom w:val="none" w:sz="0" w:space="0" w:color="auto"/>
                <w:right w:val="none" w:sz="0" w:space="0" w:color="auto"/>
              </w:divBdr>
              <w:divsChild>
                <w:div w:id="1075661837">
                  <w:marLeft w:val="0"/>
                  <w:marRight w:val="0"/>
                  <w:marTop w:val="0"/>
                  <w:marBottom w:val="0"/>
                  <w:divBdr>
                    <w:top w:val="none" w:sz="0" w:space="0" w:color="auto"/>
                    <w:left w:val="none" w:sz="0" w:space="0" w:color="auto"/>
                    <w:bottom w:val="none" w:sz="0" w:space="0" w:color="auto"/>
                    <w:right w:val="none" w:sz="0" w:space="0" w:color="auto"/>
                  </w:divBdr>
                  <w:divsChild>
                    <w:div w:id="1744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944">
              <w:marLeft w:val="0"/>
              <w:marRight w:val="0"/>
              <w:marTop w:val="0"/>
              <w:marBottom w:val="0"/>
              <w:divBdr>
                <w:top w:val="none" w:sz="0" w:space="0" w:color="auto"/>
                <w:left w:val="none" w:sz="0" w:space="0" w:color="auto"/>
                <w:bottom w:val="none" w:sz="0" w:space="0" w:color="auto"/>
                <w:right w:val="none" w:sz="0" w:space="0" w:color="auto"/>
              </w:divBdr>
            </w:div>
          </w:divsChild>
        </w:div>
        <w:div w:id="1765299799">
          <w:marLeft w:val="0"/>
          <w:marRight w:val="0"/>
          <w:marTop w:val="0"/>
          <w:marBottom w:val="0"/>
          <w:divBdr>
            <w:top w:val="none" w:sz="0" w:space="0" w:color="auto"/>
            <w:left w:val="none" w:sz="0" w:space="0" w:color="auto"/>
            <w:bottom w:val="none" w:sz="0" w:space="0" w:color="auto"/>
            <w:right w:val="none" w:sz="0" w:space="0" w:color="auto"/>
          </w:divBdr>
          <w:divsChild>
            <w:div w:id="1679845018">
              <w:marLeft w:val="0"/>
              <w:marRight w:val="0"/>
              <w:marTop w:val="0"/>
              <w:marBottom w:val="0"/>
              <w:divBdr>
                <w:top w:val="none" w:sz="0" w:space="0" w:color="auto"/>
                <w:left w:val="none" w:sz="0" w:space="0" w:color="auto"/>
                <w:bottom w:val="none" w:sz="0" w:space="0" w:color="auto"/>
                <w:right w:val="none" w:sz="0" w:space="0" w:color="auto"/>
              </w:divBdr>
              <w:divsChild>
                <w:div w:id="23987540">
                  <w:marLeft w:val="0"/>
                  <w:marRight w:val="0"/>
                  <w:marTop w:val="0"/>
                  <w:marBottom w:val="0"/>
                  <w:divBdr>
                    <w:top w:val="none" w:sz="0" w:space="0" w:color="auto"/>
                    <w:left w:val="none" w:sz="0" w:space="0" w:color="auto"/>
                    <w:bottom w:val="none" w:sz="0" w:space="0" w:color="auto"/>
                    <w:right w:val="none" w:sz="0" w:space="0" w:color="auto"/>
                  </w:divBdr>
                  <w:divsChild>
                    <w:div w:id="7481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902">
              <w:marLeft w:val="0"/>
              <w:marRight w:val="0"/>
              <w:marTop w:val="0"/>
              <w:marBottom w:val="0"/>
              <w:divBdr>
                <w:top w:val="none" w:sz="0" w:space="0" w:color="auto"/>
                <w:left w:val="none" w:sz="0" w:space="0" w:color="auto"/>
                <w:bottom w:val="none" w:sz="0" w:space="0" w:color="auto"/>
                <w:right w:val="none" w:sz="0" w:space="0" w:color="auto"/>
              </w:divBdr>
            </w:div>
          </w:divsChild>
        </w:div>
        <w:div w:id="113867473">
          <w:marLeft w:val="0"/>
          <w:marRight w:val="0"/>
          <w:marTop w:val="0"/>
          <w:marBottom w:val="0"/>
          <w:divBdr>
            <w:top w:val="none" w:sz="0" w:space="0" w:color="auto"/>
            <w:left w:val="none" w:sz="0" w:space="0" w:color="auto"/>
            <w:bottom w:val="none" w:sz="0" w:space="0" w:color="auto"/>
            <w:right w:val="none" w:sz="0" w:space="0" w:color="auto"/>
          </w:divBdr>
          <w:divsChild>
            <w:div w:id="2114737245">
              <w:marLeft w:val="0"/>
              <w:marRight w:val="0"/>
              <w:marTop w:val="0"/>
              <w:marBottom w:val="0"/>
              <w:divBdr>
                <w:top w:val="none" w:sz="0" w:space="0" w:color="auto"/>
                <w:left w:val="none" w:sz="0" w:space="0" w:color="auto"/>
                <w:bottom w:val="none" w:sz="0" w:space="0" w:color="auto"/>
                <w:right w:val="none" w:sz="0" w:space="0" w:color="auto"/>
              </w:divBdr>
              <w:divsChild>
                <w:div w:id="1543713395">
                  <w:marLeft w:val="0"/>
                  <w:marRight w:val="0"/>
                  <w:marTop w:val="0"/>
                  <w:marBottom w:val="0"/>
                  <w:divBdr>
                    <w:top w:val="none" w:sz="0" w:space="0" w:color="auto"/>
                    <w:left w:val="none" w:sz="0" w:space="0" w:color="auto"/>
                    <w:bottom w:val="none" w:sz="0" w:space="0" w:color="auto"/>
                    <w:right w:val="none" w:sz="0" w:space="0" w:color="auto"/>
                  </w:divBdr>
                  <w:divsChild>
                    <w:div w:id="1513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3938">
              <w:marLeft w:val="0"/>
              <w:marRight w:val="0"/>
              <w:marTop w:val="0"/>
              <w:marBottom w:val="0"/>
              <w:divBdr>
                <w:top w:val="none" w:sz="0" w:space="0" w:color="auto"/>
                <w:left w:val="none" w:sz="0" w:space="0" w:color="auto"/>
                <w:bottom w:val="none" w:sz="0" w:space="0" w:color="auto"/>
                <w:right w:val="none" w:sz="0" w:space="0" w:color="auto"/>
              </w:divBdr>
            </w:div>
          </w:divsChild>
        </w:div>
        <w:div w:id="2067681769">
          <w:marLeft w:val="0"/>
          <w:marRight w:val="0"/>
          <w:marTop w:val="0"/>
          <w:marBottom w:val="0"/>
          <w:divBdr>
            <w:top w:val="none" w:sz="0" w:space="0" w:color="auto"/>
            <w:left w:val="none" w:sz="0" w:space="0" w:color="auto"/>
            <w:bottom w:val="none" w:sz="0" w:space="0" w:color="auto"/>
            <w:right w:val="none" w:sz="0" w:space="0" w:color="auto"/>
          </w:divBdr>
          <w:divsChild>
            <w:div w:id="1332029493">
              <w:marLeft w:val="0"/>
              <w:marRight w:val="0"/>
              <w:marTop w:val="0"/>
              <w:marBottom w:val="0"/>
              <w:divBdr>
                <w:top w:val="none" w:sz="0" w:space="0" w:color="auto"/>
                <w:left w:val="none" w:sz="0" w:space="0" w:color="auto"/>
                <w:bottom w:val="none" w:sz="0" w:space="0" w:color="auto"/>
                <w:right w:val="none" w:sz="0" w:space="0" w:color="auto"/>
              </w:divBdr>
              <w:divsChild>
                <w:div w:id="1043209670">
                  <w:marLeft w:val="0"/>
                  <w:marRight w:val="0"/>
                  <w:marTop w:val="0"/>
                  <w:marBottom w:val="0"/>
                  <w:divBdr>
                    <w:top w:val="none" w:sz="0" w:space="0" w:color="auto"/>
                    <w:left w:val="none" w:sz="0" w:space="0" w:color="auto"/>
                    <w:bottom w:val="none" w:sz="0" w:space="0" w:color="auto"/>
                    <w:right w:val="none" w:sz="0" w:space="0" w:color="auto"/>
                  </w:divBdr>
                  <w:divsChild>
                    <w:div w:id="13987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4825">
              <w:marLeft w:val="0"/>
              <w:marRight w:val="0"/>
              <w:marTop w:val="0"/>
              <w:marBottom w:val="0"/>
              <w:divBdr>
                <w:top w:val="none" w:sz="0" w:space="0" w:color="auto"/>
                <w:left w:val="none" w:sz="0" w:space="0" w:color="auto"/>
                <w:bottom w:val="none" w:sz="0" w:space="0" w:color="auto"/>
                <w:right w:val="none" w:sz="0" w:space="0" w:color="auto"/>
              </w:divBdr>
            </w:div>
          </w:divsChild>
        </w:div>
        <w:div w:id="889997252">
          <w:marLeft w:val="0"/>
          <w:marRight w:val="0"/>
          <w:marTop w:val="0"/>
          <w:marBottom w:val="0"/>
          <w:divBdr>
            <w:top w:val="none" w:sz="0" w:space="0" w:color="auto"/>
            <w:left w:val="none" w:sz="0" w:space="0" w:color="auto"/>
            <w:bottom w:val="none" w:sz="0" w:space="0" w:color="auto"/>
            <w:right w:val="none" w:sz="0" w:space="0" w:color="auto"/>
          </w:divBdr>
          <w:divsChild>
            <w:div w:id="182669797">
              <w:marLeft w:val="0"/>
              <w:marRight w:val="0"/>
              <w:marTop w:val="0"/>
              <w:marBottom w:val="0"/>
              <w:divBdr>
                <w:top w:val="none" w:sz="0" w:space="0" w:color="auto"/>
                <w:left w:val="none" w:sz="0" w:space="0" w:color="auto"/>
                <w:bottom w:val="none" w:sz="0" w:space="0" w:color="auto"/>
                <w:right w:val="none" w:sz="0" w:space="0" w:color="auto"/>
              </w:divBdr>
              <w:divsChild>
                <w:div w:id="1104887299">
                  <w:marLeft w:val="0"/>
                  <w:marRight w:val="0"/>
                  <w:marTop w:val="0"/>
                  <w:marBottom w:val="0"/>
                  <w:divBdr>
                    <w:top w:val="none" w:sz="0" w:space="0" w:color="auto"/>
                    <w:left w:val="none" w:sz="0" w:space="0" w:color="auto"/>
                    <w:bottom w:val="none" w:sz="0" w:space="0" w:color="auto"/>
                    <w:right w:val="none" w:sz="0" w:space="0" w:color="auto"/>
                  </w:divBdr>
                  <w:divsChild>
                    <w:div w:id="172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3166">
              <w:marLeft w:val="0"/>
              <w:marRight w:val="0"/>
              <w:marTop w:val="0"/>
              <w:marBottom w:val="0"/>
              <w:divBdr>
                <w:top w:val="none" w:sz="0" w:space="0" w:color="auto"/>
                <w:left w:val="none" w:sz="0" w:space="0" w:color="auto"/>
                <w:bottom w:val="none" w:sz="0" w:space="0" w:color="auto"/>
                <w:right w:val="none" w:sz="0" w:space="0" w:color="auto"/>
              </w:divBdr>
            </w:div>
          </w:divsChild>
        </w:div>
        <w:div w:id="613171117">
          <w:marLeft w:val="0"/>
          <w:marRight w:val="0"/>
          <w:marTop w:val="0"/>
          <w:marBottom w:val="0"/>
          <w:divBdr>
            <w:top w:val="none" w:sz="0" w:space="0" w:color="auto"/>
            <w:left w:val="none" w:sz="0" w:space="0" w:color="auto"/>
            <w:bottom w:val="none" w:sz="0" w:space="0" w:color="auto"/>
            <w:right w:val="none" w:sz="0" w:space="0" w:color="auto"/>
          </w:divBdr>
          <w:divsChild>
            <w:div w:id="1966932226">
              <w:marLeft w:val="0"/>
              <w:marRight w:val="0"/>
              <w:marTop w:val="0"/>
              <w:marBottom w:val="0"/>
              <w:divBdr>
                <w:top w:val="none" w:sz="0" w:space="0" w:color="auto"/>
                <w:left w:val="none" w:sz="0" w:space="0" w:color="auto"/>
                <w:bottom w:val="none" w:sz="0" w:space="0" w:color="auto"/>
                <w:right w:val="none" w:sz="0" w:space="0" w:color="auto"/>
              </w:divBdr>
              <w:divsChild>
                <w:div w:id="1867910578">
                  <w:marLeft w:val="0"/>
                  <w:marRight w:val="0"/>
                  <w:marTop w:val="0"/>
                  <w:marBottom w:val="0"/>
                  <w:divBdr>
                    <w:top w:val="none" w:sz="0" w:space="0" w:color="auto"/>
                    <w:left w:val="none" w:sz="0" w:space="0" w:color="auto"/>
                    <w:bottom w:val="none" w:sz="0" w:space="0" w:color="auto"/>
                    <w:right w:val="none" w:sz="0" w:space="0" w:color="auto"/>
                  </w:divBdr>
                  <w:divsChild>
                    <w:div w:id="14810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4546">
              <w:marLeft w:val="0"/>
              <w:marRight w:val="0"/>
              <w:marTop w:val="0"/>
              <w:marBottom w:val="0"/>
              <w:divBdr>
                <w:top w:val="none" w:sz="0" w:space="0" w:color="auto"/>
                <w:left w:val="none" w:sz="0" w:space="0" w:color="auto"/>
                <w:bottom w:val="none" w:sz="0" w:space="0" w:color="auto"/>
                <w:right w:val="none" w:sz="0" w:space="0" w:color="auto"/>
              </w:divBdr>
              <w:divsChild>
                <w:div w:id="62095688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arl-orffs-o-fortuna-723648" TargetMode="External"/><Relationship Id="rId13" Type="http://schemas.openxmlformats.org/officeDocument/2006/relationships/hyperlink" Target="https://www.thoughtco.com/the-elements-of-music-2455913" TargetMode="External"/><Relationship Id="rId3" Type="http://schemas.openxmlformats.org/officeDocument/2006/relationships/settings" Target="settings.xml"/><Relationship Id="rId7" Type="http://schemas.openxmlformats.org/officeDocument/2006/relationships/hyperlink" Target="https://www.thoughtco.com/major-methods-of-teaching-music-to-kids-2456776" TargetMode="External"/><Relationship Id="rId12" Type="http://schemas.openxmlformats.org/officeDocument/2006/relationships/hyperlink" Target="https://www.thoughtco.com/profile-of-the-bass-drum-24568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benefits-of-music-education-2455865" TargetMode="External"/><Relationship Id="rId11" Type="http://schemas.openxmlformats.org/officeDocument/2006/relationships/hyperlink" Target="https://www.thoughtco.com/profile-of-the-maracas-2456892" TargetMode="External"/><Relationship Id="rId5" Type="http://schemas.openxmlformats.org/officeDocument/2006/relationships/hyperlink" Target="http://www.thoughtco.com/major-methods-of-teaching-music-to-kids-2456776" TargetMode="External"/><Relationship Id="rId15" Type="http://schemas.openxmlformats.org/officeDocument/2006/relationships/theme" Target="theme/theme1.xml"/><Relationship Id="rId10" Type="http://schemas.openxmlformats.org/officeDocument/2006/relationships/hyperlink" Target="https://www.thoughtco.com/wind-instruments-2456742" TargetMode="External"/><Relationship Id="rId4" Type="http://schemas.openxmlformats.org/officeDocument/2006/relationships/webSettings" Target="webSettings.xml"/><Relationship Id="rId9" Type="http://schemas.openxmlformats.org/officeDocument/2006/relationships/hyperlink" Target="https://www.thoughtco.com/what-is-folk-music-13225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Vaz</dc:creator>
  <cp:keywords/>
  <dc:description/>
  <cp:lastModifiedBy>Nitya Vaz</cp:lastModifiedBy>
  <cp:revision>1</cp:revision>
  <dcterms:created xsi:type="dcterms:W3CDTF">2018-09-18T21:37:00Z</dcterms:created>
  <dcterms:modified xsi:type="dcterms:W3CDTF">2018-09-18T21:50:00Z</dcterms:modified>
</cp:coreProperties>
</file>